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D611C" w14:textId="77777777" w:rsidR="00A22A63" w:rsidRDefault="00A22A63" w:rsidP="00A22A63">
      <w:pPr>
        <w:spacing w:after="280"/>
        <w:jc w:val="center"/>
        <w:rPr>
          <w:rFonts w:ascii="Times New Roman" w:eastAsia="Times New Roman" w:hAnsi="Times New Roman" w:cs="Times New Roman"/>
          <w:b/>
          <w:bCs/>
          <w:color w:val="000000"/>
          <w:sz w:val="21"/>
          <w:szCs w:val="21"/>
          <w:lang w:val="lt-LT"/>
        </w:rPr>
      </w:pPr>
      <w:r>
        <w:rPr>
          <w:rFonts w:ascii="Times New Roman" w:eastAsia="Times New Roman" w:hAnsi="Times New Roman" w:cs="Times New Roman"/>
          <w:b/>
          <w:bCs/>
          <w:color w:val="000000"/>
          <w:sz w:val="21"/>
          <w:szCs w:val="21"/>
          <w:lang w:val="lt-LT"/>
        </w:rPr>
        <w:t>Duomenų naudojimo taisyklės</w:t>
      </w:r>
    </w:p>
    <w:p w14:paraId="67A33A9F" w14:textId="77777777" w:rsidR="00A22A63" w:rsidRDefault="00A22A63" w:rsidP="00A22A63">
      <w:pPr>
        <w:spacing w:after="280"/>
        <w:jc w:val="both"/>
        <w:rPr>
          <w:rFonts w:ascii="Times New Roman" w:eastAsia="Times New Roman" w:hAnsi="Times New Roman" w:cs="Times New Roman"/>
          <w:color w:val="000000"/>
          <w:sz w:val="21"/>
          <w:szCs w:val="21"/>
          <w:lang w:val="lt-LT"/>
        </w:rPr>
      </w:pPr>
      <w:r>
        <w:rPr>
          <w:rFonts w:ascii="Times New Roman" w:eastAsia="Times New Roman" w:hAnsi="Times New Roman" w:cs="Times New Roman"/>
          <w:color w:val="000000"/>
          <w:sz w:val="21"/>
          <w:szCs w:val="21"/>
          <w:lang w:val="lt-LT"/>
        </w:rPr>
        <w:t>Norėdamas (-a) gauti prieigą prie pasirinktos(-ų) Vilniaus universiteto Tarptautinių santykių ir politikos mokslų instituto (Po)sovietinės atminties studijų centro archyvo duomenų kolekcijos (toliau – duomenys arba duomenų kolekcijos), sutinku laikytis žemiau nurodytų reikalavimų:</w:t>
      </w:r>
    </w:p>
    <w:p w14:paraId="7C0CE297" w14:textId="77777777" w:rsidR="00A22A63" w:rsidRDefault="00A22A63" w:rsidP="00A22A63">
      <w:pPr>
        <w:numPr>
          <w:ilvl w:val="0"/>
          <w:numId w:val="1"/>
        </w:numPr>
        <w:spacing w:after="280"/>
        <w:jc w:val="both"/>
        <w:rPr>
          <w:rFonts w:ascii="Times New Roman" w:eastAsia="Times New Roman" w:hAnsi="Times New Roman" w:cs="Times New Roman"/>
          <w:color w:val="000000"/>
          <w:sz w:val="21"/>
          <w:szCs w:val="21"/>
          <w:lang w:val="lt-LT"/>
        </w:rPr>
      </w:pPr>
      <w:r>
        <w:rPr>
          <w:rFonts w:ascii="Times New Roman" w:eastAsia="Times New Roman" w:hAnsi="Times New Roman" w:cs="Times New Roman"/>
          <w:color w:val="000000"/>
          <w:sz w:val="21"/>
          <w:szCs w:val="21"/>
          <w:lang w:val="lt-LT"/>
        </w:rPr>
        <w:t xml:space="preserve">saugoti duomenų kolekcijų, prie kurių suteikiama prieiga, konfidencialumą, jei ši informacija leistų identifikuoti konkrečius fizinius asmenis; </w:t>
      </w:r>
    </w:p>
    <w:p w14:paraId="155DAC3A" w14:textId="77777777" w:rsidR="00A22A63" w:rsidRDefault="00A22A63" w:rsidP="00A22A63">
      <w:pPr>
        <w:numPr>
          <w:ilvl w:val="0"/>
          <w:numId w:val="1"/>
        </w:numPr>
        <w:spacing w:after="280"/>
        <w:jc w:val="both"/>
        <w:rPr>
          <w:rFonts w:ascii="Times New Roman" w:eastAsia="Times New Roman" w:hAnsi="Times New Roman" w:cs="Times New Roman"/>
          <w:color w:val="000000"/>
          <w:sz w:val="21"/>
          <w:szCs w:val="21"/>
          <w:lang w:val="lt-LT"/>
        </w:rPr>
      </w:pPr>
      <w:r>
        <w:rPr>
          <w:rFonts w:ascii="Times New Roman" w:eastAsia="Times New Roman" w:hAnsi="Times New Roman" w:cs="Times New Roman"/>
          <w:color w:val="000000"/>
          <w:sz w:val="21"/>
          <w:szCs w:val="21"/>
          <w:lang w:val="lt-LT"/>
        </w:rPr>
        <w:t>analizuoti, cituoti, perfrazuoti ar kitaip naudoti duomenis tik laikantis informanto sutikimo formoje nurodytų sąlygų (šios sąlygos nurodytos metaduomenų lentelėse);</w:t>
      </w:r>
    </w:p>
    <w:p w14:paraId="45A4D9CD" w14:textId="77777777" w:rsidR="00A22A63" w:rsidRDefault="00A22A63" w:rsidP="00A22A63">
      <w:pPr>
        <w:numPr>
          <w:ilvl w:val="0"/>
          <w:numId w:val="1"/>
        </w:numPr>
        <w:spacing w:after="280"/>
        <w:jc w:val="both"/>
        <w:rPr>
          <w:rFonts w:ascii="Times New Roman" w:eastAsia="Times New Roman" w:hAnsi="Times New Roman" w:cs="Times New Roman"/>
          <w:color w:val="000000"/>
          <w:sz w:val="21"/>
          <w:szCs w:val="21"/>
          <w:lang w:val="lt-LT"/>
        </w:rPr>
      </w:pPr>
      <w:r>
        <w:rPr>
          <w:rFonts w:ascii="Times New Roman" w:eastAsia="Times New Roman" w:hAnsi="Times New Roman" w:cs="Times New Roman"/>
          <w:color w:val="000000"/>
          <w:sz w:val="21"/>
          <w:szCs w:val="21"/>
          <w:lang w:val="lt-LT"/>
        </w:rPr>
        <w:t>nedaryti duomenų ar metaduomenų failų kopijų, jų neiškelti iš prieigai skirto kompiuterio, neperduoti duomenų trečiosioms šalims, neatgaminti, neadaptuoti, neviešinti ir neplatinti duomenų failų, nenaudoti duomenų komerciniais tikslais;</w:t>
      </w:r>
    </w:p>
    <w:p w14:paraId="6044782B" w14:textId="77777777" w:rsidR="00A22A63" w:rsidRDefault="00A22A63" w:rsidP="00A22A63">
      <w:pPr>
        <w:numPr>
          <w:ilvl w:val="0"/>
          <w:numId w:val="1"/>
        </w:numPr>
        <w:spacing w:after="280"/>
        <w:jc w:val="both"/>
        <w:rPr>
          <w:rFonts w:ascii="Times New Roman" w:eastAsia="Times New Roman" w:hAnsi="Times New Roman" w:cs="Times New Roman"/>
          <w:color w:val="000000"/>
          <w:sz w:val="21"/>
          <w:szCs w:val="21"/>
          <w:lang w:val="lt-LT"/>
        </w:rPr>
      </w:pPr>
      <w:r>
        <w:rPr>
          <w:rFonts w:ascii="Times New Roman" w:eastAsia="Times New Roman" w:hAnsi="Times New Roman" w:cs="Times New Roman"/>
          <w:color w:val="000000"/>
          <w:sz w:val="21"/>
          <w:szCs w:val="21"/>
          <w:lang w:val="lt-LT"/>
        </w:rPr>
        <w:t xml:space="preserve">saugomų duomenų kolekcijų pagrindu parengtų publikacijų išnašose ar literatūros sąraše nurodyti Vilniaus universiteto Tarptautinių santykių ir politikos mokslų instituto (Po)sovietinės atminties studijų centro archyvą ir atsiųsti naudotų duomenų kolekcijų pagrindu parengtų publikacijų bibliografinius aprašus el. pašto adresu </w:t>
      </w:r>
      <w:hyperlink r:id="rId5" w:history="1">
        <w:r>
          <w:rPr>
            <w:rStyle w:val="Hyperlink"/>
            <w:rFonts w:ascii="Times New Roman" w:eastAsia="Times New Roman" w:hAnsi="Times New Roman" w:cs="Times New Roman"/>
            <w:sz w:val="21"/>
            <w:szCs w:val="21"/>
            <w:lang w:val="lt-LT"/>
          </w:rPr>
          <w:t>memory@tspmi.vu.lt</w:t>
        </w:r>
      </w:hyperlink>
      <w:r>
        <w:rPr>
          <w:rFonts w:ascii="Times New Roman" w:eastAsia="Times New Roman" w:hAnsi="Times New Roman" w:cs="Times New Roman"/>
          <w:color w:val="000000"/>
          <w:sz w:val="21"/>
          <w:szCs w:val="21"/>
          <w:lang w:val="lt-LT"/>
        </w:rPr>
        <w:t xml:space="preserve"> ne vėliau kaip per 1 mėnesį nuo publikacijų paskelbimo; </w:t>
      </w:r>
    </w:p>
    <w:p w14:paraId="3DC2FCA3" w14:textId="77777777" w:rsidR="00A22A63" w:rsidRDefault="00A22A63" w:rsidP="00A22A63">
      <w:pPr>
        <w:spacing w:after="280"/>
        <w:jc w:val="both"/>
        <w:rPr>
          <w:rFonts w:ascii="Times New Roman" w:eastAsia="Times New Roman" w:hAnsi="Times New Roman" w:cs="Times New Roman"/>
          <w:color w:val="000000"/>
          <w:sz w:val="21"/>
          <w:szCs w:val="21"/>
          <w:lang w:val="lt-LT"/>
        </w:rPr>
      </w:pPr>
      <w:r>
        <w:rPr>
          <w:rFonts w:ascii="Times New Roman" w:eastAsia="Times New Roman" w:hAnsi="Times New Roman" w:cs="Times New Roman"/>
          <w:color w:val="000000"/>
          <w:sz w:val="21"/>
          <w:szCs w:val="21"/>
          <w:lang w:val="lt-LT"/>
        </w:rPr>
        <w:t>Man yra žinoma, kad:</w:t>
      </w:r>
    </w:p>
    <w:p w14:paraId="7C62CC15" w14:textId="77777777" w:rsidR="00A22A63" w:rsidRDefault="00A22A63" w:rsidP="00A22A63">
      <w:pPr>
        <w:numPr>
          <w:ilvl w:val="0"/>
          <w:numId w:val="1"/>
        </w:numPr>
        <w:spacing w:after="280"/>
        <w:jc w:val="both"/>
        <w:rPr>
          <w:rFonts w:ascii="Times New Roman" w:eastAsia="Times New Roman" w:hAnsi="Times New Roman" w:cs="Times New Roman"/>
          <w:color w:val="000000"/>
          <w:sz w:val="21"/>
          <w:szCs w:val="21"/>
          <w:lang w:val="lt-LT"/>
        </w:rPr>
      </w:pPr>
      <w:r>
        <w:rPr>
          <w:rFonts w:ascii="Times New Roman" w:eastAsia="Times New Roman" w:hAnsi="Times New Roman" w:cs="Times New Roman"/>
          <w:color w:val="000000"/>
          <w:sz w:val="21"/>
          <w:szCs w:val="21"/>
          <w:lang w:val="lt-LT"/>
        </w:rPr>
        <w:t>tyčinis ar netyčinis šiose Duomenų naudojimo taisyklėse  nurodytų reikalavimų nepaisymas užtraukia atsakomybę pagal Lietuvoje galiojančius teisės aktus;</w:t>
      </w:r>
    </w:p>
    <w:p w14:paraId="753C3DC8" w14:textId="77777777" w:rsidR="00A22A63" w:rsidRDefault="00A22A63" w:rsidP="00A22A63">
      <w:pPr>
        <w:numPr>
          <w:ilvl w:val="0"/>
          <w:numId w:val="1"/>
        </w:numPr>
        <w:spacing w:after="280"/>
        <w:jc w:val="both"/>
        <w:rPr>
          <w:rFonts w:ascii="Times New Roman" w:eastAsia="Times New Roman" w:hAnsi="Times New Roman" w:cs="Times New Roman"/>
          <w:color w:val="000000"/>
          <w:sz w:val="21"/>
          <w:szCs w:val="21"/>
          <w:lang w:val="lt-LT"/>
        </w:rPr>
      </w:pPr>
      <w:bookmarkStart w:id="0" w:name="_Hlk162967964"/>
      <w:r>
        <w:rPr>
          <w:rFonts w:ascii="Times New Roman" w:eastAsia="Times New Roman" w:hAnsi="Times New Roman" w:cs="Times New Roman"/>
          <w:color w:val="000000"/>
          <w:sz w:val="21"/>
          <w:szCs w:val="21"/>
          <w:lang w:val="lt-LT"/>
        </w:rPr>
        <w:t xml:space="preserve">duomenų </w:t>
      </w:r>
      <w:bookmarkEnd w:id="0"/>
      <w:r>
        <w:rPr>
          <w:rFonts w:ascii="Times New Roman" w:eastAsia="Times New Roman" w:hAnsi="Times New Roman" w:cs="Times New Roman"/>
          <w:color w:val="000000"/>
          <w:sz w:val="21"/>
          <w:szCs w:val="21"/>
          <w:lang w:val="lt-LT"/>
        </w:rPr>
        <w:t>valdytojas (Vilniaus universitetas) neatsako už trečiųjų asmenų (institucijų) išvadas ir interpretacijas, gautas naudojant duomenis;</w:t>
      </w:r>
    </w:p>
    <w:p w14:paraId="231B211D" w14:textId="77777777" w:rsidR="00A22A63" w:rsidRDefault="00A22A63" w:rsidP="00A22A63">
      <w:pPr>
        <w:numPr>
          <w:ilvl w:val="0"/>
          <w:numId w:val="1"/>
        </w:numPr>
        <w:spacing w:after="280"/>
        <w:jc w:val="both"/>
        <w:rPr>
          <w:rFonts w:ascii="Times New Roman" w:eastAsia="Times New Roman" w:hAnsi="Times New Roman" w:cs="Times New Roman"/>
          <w:color w:val="000000"/>
          <w:sz w:val="21"/>
          <w:szCs w:val="21"/>
          <w:lang w:val="lt-LT"/>
        </w:rPr>
      </w:pPr>
      <w:r>
        <w:rPr>
          <w:rFonts w:ascii="Times New Roman" w:eastAsia="Times New Roman" w:hAnsi="Times New Roman" w:cs="Times New Roman"/>
          <w:color w:val="000000"/>
          <w:sz w:val="21"/>
          <w:szCs w:val="21"/>
          <w:lang w:val="lt-LT"/>
        </w:rPr>
        <w:t>duomenų valdytojas (Vilniaus universitetas) neatsako už netiesioginę, atsitiktinę ar kitokią žalą ar nuostolius, atsiradusius naudojant duomenis arba negalint jų pasiekti;</w:t>
      </w:r>
    </w:p>
    <w:p w14:paraId="62D207F6" w14:textId="77777777" w:rsidR="00A22A63" w:rsidRDefault="00A22A63" w:rsidP="00A22A63">
      <w:pPr>
        <w:spacing w:after="280"/>
        <w:jc w:val="both"/>
        <w:rPr>
          <w:rFonts w:ascii="Times New Roman" w:eastAsia="Times New Roman" w:hAnsi="Times New Roman" w:cs="Times New Roman"/>
          <w:sz w:val="21"/>
          <w:szCs w:val="21"/>
          <w:lang w:val="lt-LT" w:eastAsia="lt-LT"/>
        </w:rPr>
      </w:pPr>
      <w:r>
        <w:rPr>
          <w:rFonts w:ascii="Times New Roman" w:eastAsia="Times New Roman" w:hAnsi="Times New Roman" w:cs="Times New Roman"/>
          <w:color w:val="000000"/>
          <w:sz w:val="21"/>
          <w:szCs w:val="21"/>
          <w:lang w:val="lt-LT"/>
        </w:rPr>
        <w:t xml:space="preserve">Patvirtinu, kad </w:t>
      </w:r>
      <w:r>
        <w:rPr>
          <w:rFonts w:ascii="Times New Roman" w:eastAsia="Times New Roman" w:hAnsi="Times New Roman" w:cs="Times New Roman"/>
          <w:sz w:val="21"/>
          <w:szCs w:val="21"/>
          <w:lang w:val="lt-LT" w:eastAsia="lt-LT"/>
        </w:rPr>
        <w:t>esu susipažinęs(-</w:t>
      </w:r>
      <w:proofErr w:type="spellStart"/>
      <w:r>
        <w:rPr>
          <w:rFonts w:ascii="Times New Roman" w:eastAsia="Times New Roman" w:hAnsi="Times New Roman" w:cs="Times New Roman"/>
          <w:sz w:val="21"/>
          <w:szCs w:val="21"/>
          <w:lang w:val="lt-LT" w:eastAsia="lt-LT"/>
        </w:rPr>
        <w:t>usi</w:t>
      </w:r>
      <w:proofErr w:type="spellEnd"/>
      <w:r>
        <w:rPr>
          <w:rFonts w:ascii="Times New Roman" w:eastAsia="Times New Roman" w:hAnsi="Times New Roman" w:cs="Times New Roman"/>
          <w:sz w:val="21"/>
          <w:szCs w:val="21"/>
          <w:lang w:val="lt-LT" w:eastAsia="lt-LT"/>
        </w:rPr>
        <w:t>) su:</w:t>
      </w:r>
    </w:p>
    <w:p w14:paraId="2E884B93" w14:textId="77777777" w:rsidR="00A22A63" w:rsidRDefault="00A22A63" w:rsidP="00A22A63">
      <w:pPr>
        <w:pStyle w:val="ListParagraph"/>
        <w:numPr>
          <w:ilvl w:val="0"/>
          <w:numId w:val="1"/>
        </w:numPr>
        <w:spacing w:after="0" w:line="240" w:lineRule="auto"/>
        <w:jc w:val="both"/>
        <w:rPr>
          <w:rFonts w:ascii="Times New Roman" w:eastAsia="Times New Roman" w:hAnsi="Times New Roman" w:cs="Times New Roman"/>
          <w:sz w:val="21"/>
          <w:szCs w:val="21"/>
          <w:lang w:val="lt-LT" w:eastAsia="lt-LT"/>
        </w:rPr>
      </w:pPr>
      <w:r>
        <w:rPr>
          <w:rFonts w:ascii="Times New Roman" w:eastAsia="Times New Roman" w:hAnsi="Times New Roman" w:cs="Times New Roman"/>
          <w:sz w:val="21"/>
          <w:szCs w:val="21"/>
          <w:lang w:val="lt-LT" w:eastAsia="lt-LT"/>
        </w:rPr>
        <w:t xml:space="preserve">2024 m.________  d. Vilniaus universiteto Tarptautinių santykių ir politikos mokslų instituto direktoriaus įsakymu Nr.___ patvirtintomis </w:t>
      </w:r>
      <w:r>
        <w:rPr>
          <w:rFonts w:ascii="Times New Roman" w:eastAsia="Times New Roman" w:hAnsi="Times New Roman" w:cs="Times New Roman"/>
          <w:color w:val="000000" w:themeColor="text1"/>
          <w:sz w:val="21"/>
          <w:szCs w:val="21"/>
          <w:lang w:val="lt-LT"/>
        </w:rPr>
        <w:t xml:space="preserve">Vilniaus universiteto Tarptautinių santykių ir politikos mokslų instituto (po)sovietinės atminties studijų centro archyvo duomenų naudojimo taisyklėmis. </w:t>
      </w:r>
    </w:p>
    <w:p w14:paraId="3DC80CC3" w14:textId="77777777" w:rsidR="00A22A63" w:rsidRDefault="00A22A63" w:rsidP="00A22A63">
      <w:pPr>
        <w:spacing w:after="0" w:line="240" w:lineRule="auto"/>
        <w:jc w:val="both"/>
        <w:rPr>
          <w:rFonts w:ascii="Times New Roman" w:eastAsia="Times New Roman" w:hAnsi="Times New Roman" w:cs="Times New Roman"/>
          <w:sz w:val="21"/>
          <w:szCs w:val="21"/>
          <w:lang w:val="lt-LT" w:eastAsia="lt-LT"/>
        </w:rPr>
      </w:pPr>
    </w:p>
    <w:p w14:paraId="3E9E5DD2" w14:textId="77777777" w:rsidR="00A22A63" w:rsidRDefault="00A22A63" w:rsidP="00A22A63">
      <w:pPr>
        <w:pStyle w:val="ListParagraph"/>
        <w:numPr>
          <w:ilvl w:val="0"/>
          <w:numId w:val="1"/>
        </w:numPr>
        <w:spacing w:after="0" w:line="240" w:lineRule="auto"/>
        <w:jc w:val="both"/>
        <w:rPr>
          <w:rStyle w:val="Hyperlink"/>
          <w:rFonts w:ascii="Times New Roman" w:eastAsia="Times New Roman" w:hAnsi="Times New Roman" w:cs="Times New Roman"/>
          <w:sz w:val="21"/>
          <w:szCs w:val="21"/>
          <w:lang w:val="lt-LT" w:eastAsia="lt-LT"/>
        </w:rPr>
      </w:pPr>
      <w:r>
        <w:rPr>
          <w:rFonts w:ascii="Times New Roman" w:eastAsia="Times New Roman" w:hAnsi="Times New Roman" w:cs="Times New Roman"/>
          <w:sz w:val="21"/>
          <w:szCs w:val="21"/>
          <w:lang w:val="lt-LT" w:eastAsia="lt-LT"/>
        </w:rPr>
        <w:t xml:space="preserve">Asmens duomenų tvarkymo Vilniaus universitete tvarkos aprašas, kuriame nustatyti asmens duomenų tvarkymo ir apsaugos reikalavimai, duomenų subjektų teisės ir jų įgyvendinimo tvarka Vilniaus universitete yra viešai skelbiamas ir prieinamas adresu </w:t>
      </w:r>
      <w:hyperlink r:id="rId6" w:history="1">
        <w:r>
          <w:rPr>
            <w:rStyle w:val="Hyperlink"/>
            <w:rFonts w:ascii="Times New Roman" w:eastAsia="Times New Roman" w:hAnsi="Times New Roman" w:cs="Times New Roman"/>
            <w:sz w:val="21"/>
            <w:szCs w:val="21"/>
            <w:lang w:val="lt-LT" w:eastAsia="lt-LT"/>
          </w:rPr>
          <w:t>www.vu.lt/privatumas</w:t>
        </w:r>
      </w:hyperlink>
      <w:r>
        <w:rPr>
          <w:rStyle w:val="Hyperlink"/>
          <w:rFonts w:ascii="Times New Roman" w:eastAsia="Times New Roman" w:hAnsi="Times New Roman" w:cs="Times New Roman"/>
          <w:sz w:val="21"/>
          <w:szCs w:val="21"/>
          <w:lang w:val="lt-LT" w:eastAsia="lt-LT"/>
        </w:rPr>
        <w:t>.</w:t>
      </w:r>
    </w:p>
    <w:p w14:paraId="5C8217FB" w14:textId="77777777" w:rsidR="00A22A63" w:rsidRDefault="00A22A63" w:rsidP="00A22A63">
      <w:pPr>
        <w:pStyle w:val="ListParagraph"/>
        <w:rPr>
          <w:rStyle w:val="Hyperlink"/>
          <w:rFonts w:ascii="Times New Roman" w:eastAsia="Times New Roman" w:hAnsi="Times New Roman" w:cs="Times New Roman"/>
          <w:sz w:val="24"/>
          <w:szCs w:val="24"/>
          <w:lang w:val="lt-LT" w:eastAsia="lt-LT"/>
        </w:rPr>
      </w:pPr>
    </w:p>
    <w:p w14:paraId="05DED818" w14:textId="77777777" w:rsidR="00A22A63" w:rsidRDefault="00A22A63" w:rsidP="00A22A63">
      <w:pPr>
        <w:spacing w:after="0" w:line="240" w:lineRule="auto"/>
        <w:jc w:val="both"/>
        <w:rPr>
          <w:rStyle w:val="Hyperlink"/>
          <w:rFonts w:ascii="Times New Roman" w:eastAsia="Times New Roman" w:hAnsi="Times New Roman" w:cs="Times New Roman"/>
          <w:sz w:val="24"/>
          <w:szCs w:val="24"/>
          <w:lang w:val="lt-LT" w:eastAsia="lt-LT"/>
        </w:rPr>
      </w:pPr>
    </w:p>
    <w:p w14:paraId="5114D760" w14:textId="77777777" w:rsidR="00A22A63" w:rsidRDefault="00A22A63" w:rsidP="00A22A63">
      <w:pPr>
        <w:spacing w:after="0" w:line="240" w:lineRule="auto"/>
        <w:jc w:val="center"/>
        <w:rPr>
          <w:rFonts w:ascii="Times New Roman" w:eastAsia="Times New Roman" w:hAnsi="Times New Roman" w:cs="Times New Roman"/>
          <w:b/>
          <w:sz w:val="21"/>
          <w:szCs w:val="21"/>
          <w:lang w:val="lt-LT" w:eastAsia="lt-LT"/>
        </w:rPr>
      </w:pPr>
      <w:r>
        <w:rPr>
          <w:rFonts w:ascii="Times New Roman" w:eastAsia="Times New Roman" w:hAnsi="Times New Roman" w:cs="Times New Roman"/>
          <w:b/>
          <w:sz w:val="21"/>
          <w:szCs w:val="21"/>
          <w:lang w:val="lt-LT" w:eastAsia="lt-LT"/>
        </w:rPr>
        <w:t>____________                                __________________________           ___________</w:t>
      </w:r>
    </w:p>
    <w:p w14:paraId="279762BB" w14:textId="77777777" w:rsidR="00A22A63" w:rsidRDefault="00A22A63" w:rsidP="00A22A63">
      <w:pPr>
        <w:spacing w:after="0" w:line="240" w:lineRule="auto"/>
        <w:jc w:val="center"/>
        <w:rPr>
          <w:rFonts w:ascii="Times New Roman" w:eastAsia="Times New Roman" w:hAnsi="Times New Roman" w:cs="Times New Roman"/>
          <w:b/>
          <w:sz w:val="21"/>
          <w:szCs w:val="21"/>
          <w:lang w:val="lt-LT" w:eastAsia="lt-LT"/>
        </w:rPr>
      </w:pPr>
    </w:p>
    <w:p w14:paraId="75B36623" w14:textId="77777777" w:rsidR="00A22A63" w:rsidRDefault="00A22A63" w:rsidP="00A22A63">
      <w:pPr>
        <w:spacing w:after="0" w:line="240" w:lineRule="auto"/>
        <w:jc w:val="center"/>
        <w:rPr>
          <w:rFonts w:ascii="Times New Roman" w:eastAsia="Times New Roman" w:hAnsi="Times New Roman" w:cs="Times New Roman"/>
          <w:sz w:val="21"/>
          <w:szCs w:val="21"/>
          <w:lang w:val="lt-LT" w:eastAsia="lt-LT"/>
        </w:rPr>
      </w:pPr>
      <w:r>
        <w:rPr>
          <w:rFonts w:ascii="Times New Roman" w:eastAsia="Times New Roman" w:hAnsi="Times New Roman" w:cs="Times New Roman"/>
          <w:sz w:val="21"/>
          <w:szCs w:val="21"/>
          <w:lang w:val="lt-LT" w:eastAsia="lt-LT"/>
        </w:rPr>
        <w:t>(Parašas)                                                       (Vardas, pavardė)                            (Data)</w:t>
      </w:r>
    </w:p>
    <w:p w14:paraId="3170A8EF" w14:textId="77777777" w:rsidR="00C81CFD" w:rsidRDefault="00C81CFD"/>
    <w:sectPr w:rsidR="00C81C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quot;Arial&quot;,sans-serif">
    <w:altName w:val="Cambria"/>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3138F4"/>
    <w:multiLevelType w:val="hybridMultilevel"/>
    <w:tmpl w:val="FF82C6DE"/>
    <w:lvl w:ilvl="0" w:tplc="C4F2287E">
      <w:start w:val="1"/>
      <w:numFmt w:val="bullet"/>
      <w:lvlText w:val="-"/>
      <w:lvlJc w:val="left"/>
      <w:pPr>
        <w:ind w:left="720" w:hanging="360"/>
      </w:pPr>
      <w:rPr>
        <w:rFonts w:ascii="&quot;Arial&quot;,sans-serif" w:hAnsi="&quot;Arial&quot;,sans-serif" w:hint="default"/>
      </w:rPr>
    </w:lvl>
    <w:lvl w:ilvl="1" w:tplc="BD8E7E42">
      <w:start w:val="1"/>
      <w:numFmt w:val="bullet"/>
      <w:lvlText w:val="o"/>
      <w:lvlJc w:val="left"/>
      <w:pPr>
        <w:ind w:left="1440" w:hanging="360"/>
      </w:pPr>
      <w:rPr>
        <w:rFonts w:ascii="Courier New" w:hAnsi="Courier New" w:hint="default"/>
      </w:rPr>
    </w:lvl>
    <w:lvl w:ilvl="2" w:tplc="469E9E30">
      <w:start w:val="1"/>
      <w:numFmt w:val="bullet"/>
      <w:lvlText w:val=""/>
      <w:lvlJc w:val="left"/>
      <w:pPr>
        <w:ind w:left="2160" w:hanging="360"/>
      </w:pPr>
      <w:rPr>
        <w:rFonts w:ascii="Wingdings" w:hAnsi="Wingdings" w:hint="default"/>
      </w:rPr>
    </w:lvl>
    <w:lvl w:ilvl="3" w:tplc="032E3E2C">
      <w:start w:val="1"/>
      <w:numFmt w:val="bullet"/>
      <w:lvlText w:val=""/>
      <w:lvlJc w:val="left"/>
      <w:pPr>
        <w:ind w:left="2880" w:hanging="360"/>
      </w:pPr>
      <w:rPr>
        <w:rFonts w:ascii="Symbol" w:hAnsi="Symbol" w:hint="default"/>
      </w:rPr>
    </w:lvl>
    <w:lvl w:ilvl="4" w:tplc="9932B552">
      <w:start w:val="1"/>
      <w:numFmt w:val="bullet"/>
      <w:lvlText w:val="o"/>
      <w:lvlJc w:val="left"/>
      <w:pPr>
        <w:ind w:left="3600" w:hanging="360"/>
      </w:pPr>
      <w:rPr>
        <w:rFonts w:ascii="Courier New" w:hAnsi="Courier New" w:hint="default"/>
      </w:rPr>
    </w:lvl>
    <w:lvl w:ilvl="5" w:tplc="93280B82">
      <w:start w:val="1"/>
      <w:numFmt w:val="bullet"/>
      <w:lvlText w:val=""/>
      <w:lvlJc w:val="left"/>
      <w:pPr>
        <w:ind w:left="4320" w:hanging="360"/>
      </w:pPr>
      <w:rPr>
        <w:rFonts w:ascii="Wingdings" w:hAnsi="Wingdings" w:hint="default"/>
      </w:rPr>
    </w:lvl>
    <w:lvl w:ilvl="6" w:tplc="E920201A">
      <w:start w:val="1"/>
      <w:numFmt w:val="bullet"/>
      <w:lvlText w:val=""/>
      <w:lvlJc w:val="left"/>
      <w:pPr>
        <w:ind w:left="5040" w:hanging="360"/>
      </w:pPr>
      <w:rPr>
        <w:rFonts w:ascii="Symbol" w:hAnsi="Symbol" w:hint="default"/>
      </w:rPr>
    </w:lvl>
    <w:lvl w:ilvl="7" w:tplc="09E88EF2">
      <w:start w:val="1"/>
      <w:numFmt w:val="bullet"/>
      <w:lvlText w:val="o"/>
      <w:lvlJc w:val="left"/>
      <w:pPr>
        <w:ind w:left="5760" w:hanging="360"/>
      </w:pPr>
      <w:rPr>
        <w:rFonts w:ascii="Courier New" w:hAnsi="Courier New" w:hint="default"/>
      </w:rPr>
    </w:lvl>
    <w:lvl w:ilvl="8" w:tplc="5074F51A">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91B"/>
    <w:rsid w:val="0001791B"/>
    <w:rsid w:val="003B3C06"/>
    <w:rsid w:val="00A22A63"/>
    <w:rsid w:val="00C41993"/>
    <w:rsid w:val="00C81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A90DA"/>
  <w15:chartTrackingRefBased/>
  <w15:docId w15:val="{53CC0F41-F474-4D6B-A076-5CC2AC627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A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2A63"/>
    <w:rPr>
      <w:color w:val="0563C1" w:themeColor="hyperlink"/>
      <w:u w:val="single"/>
    </w:rPr>
  </w:style>
  <w:style w:type="paragraph" w:styleId="ListParagraph">
    <w:name w:val="List Paragraph"/>
    <w:basedOn w:val="Normal"/>
    <w:qFormat/>
    <w:rsid w:val="00A22A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u.lt/privatumas" TargetMode="External"/><Relationship Id="rId5" Type="http://schemas.openxmlformats.org/officeDocument/2006/relationships/hyperlink" Target="mailto:memory@tspmi.vu.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395</Words>
  <Characters>2254</Characters>
  <Application>Microsoft Office Word</Application>
  <DocSecurity>0</DocSecurity>
  <Lines>18</Lines>
  <Paragraphs>5</Paragraphs>
  <ScaleCrop>false</ScaleCrop>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 Danilevičius</dc:creator>
  <cp:keywords/>
  <dc:description/>
  <cp:lastModifiedBy>Marius Danilevičius</cp:lastModifiedBy>
  <cp:revision>2</cp:revision>
  <dcterms:created xsi:type="dcterms:W3CDTF">2025-02-06T09:27:00Z</dcterms:created>
  <dcterms:modified xsi:type="dcterms:W3CDTF">2025-02-06T09:30:00Z</dcterms:modified>
</cp:coreProperties>
</file>